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F25C1" w14:textId="77777777" w:rsidR="00FC4712" w:rsidRPr="00F6791C" w:rsidRDefault="00FC4712" w:rsidP="00FC4712">
      <w:pPr>
        <w:jc w:val="center"/>
        <w:rPr>
          <w:b/>
          <w:bCs/>
          <w:sz w:val="28"/>
          <w:szCs w:val="28"/>
        </w:rPr>
      </w:pPr>
      <w:r w:rsidRPr="00F6791C">
        <w:rPr>
          <w:b/>
          <w:bCs/>
          <w:sz w:val="28"/>
          <w:szCs w:val="28"/>
        </w:rPr>
        <w:t>Комерційна пропозиція «ТВІЙ ГАЗ Р</w:t>
      </w:r>
      <w:r>
        <w:rPr>
          <w:b/>
          <w:bCs/>
          <w:sz w:val="28"/>
          <w:szCs w:val="28"/>
        </w:rPr>
        <w:t>ІВНОМІРНИЙ</w:t>
      </w:r>
      <w:r w:rsidRPr="00F6791C">
        <w:rPr>
          <w:b/>
          <w:bCs/>
          <w:sz w:val="28"/>
          <w:szCs w:val="28"/>
        </w:rPr>
        <w:t xml:space="preserve"> ПЛАТІЖ»</w:t>
      </w:r>
    </w:p>
    <w:p w14:paraId="5D483A9F" w14:textId="1737AD1D" w:rsidR="00FC4712" w:rsidRPr="00F6791C" w:rsidRDefault="0028274B" w:rsidP="00FC4712">
      <w:pPr>
        <w:jc w:val="center"/>
      </w:pPr>
      <w:r w:rsidRPr="00F6791C">
        <w:rPr>
          <w:b/>
          <w:bCs/>
          <w:sz w:val="28"/>
          <w:szCs w:val="28"/>
        </w:rPr>
        <w:t>Постачальника ТОВ «</w:t>
      </w:r>
      <w:r w:rsidR="00F965F0">
        <w:rPr>
          <w:b/>
          <w:bCs/>
          <w:sz w:val="28"/>
          <w:szCs w:val="28"/>
        </w:rPr>
        <w:t>ЖИТОМИР</w:t>
      </w:r>
      <w:r w:rsidRPr="00F6791C">
        <w:rPr>
          <w:b/>
          <w:bCs/>
          <w:sz w:val="28"/>
          <w:szCs w:val="28"/>
        </w:rPr>
        <w:t>ГАЗ ЗБУТ»</w:t>
      </w:r>
      <w:r w:rsidR="00FC4712" w:rsidRPr="00F6791C">
        <w:rPr>
          <w:b/>
          <w:bCs/>
          <w:sz w:val="28"/>
          <w:szCs w:val="28"/>
        </w:rPr>
        <w:t xml:space="preserve"> (далі – Постачальник)</w:t>
      </w:r>
      <w:r w:rsidR="00FC4712" w:rsidRPr="00F6791C">
        <w:t xml:space="preserve"> </w:t>
      </w:r>
    </w:p>
    <w:p w14:paraId="64BA1517" w14:textId="77777777" w:rsidR="00192F9D" w:rsidRPr="00AA01AC" w:rsidRDefault="00FC4712" w:rsidP="00192F9D">
      <w:pPr>
        <w:jc w:val="center"/>
        <w:rPr>
          <w:b/>
          <w:bCs/>
          <w:sz w:val="28"/>
          <w:szCs w:val="28"/>
        </w:rPr>
      </w:pPr>
      <w:r w:rsidRPr="00AA01AC">
        <w:rPr>
          <w:b/>
          <w:bCs/>
          <w:sz w:val="28"/>
          <w:szCs w:val="28"/>
        </w:rPr>
        <w:t xml:space="preserve">від </w:t>
      </w:r>
      <w:r w:rsidR="00192F9D" w:rsidRPr="00AA01AC">
        <w:rPr>
          <w:b/>
          <w:bCs/>
          <w:sz w:val="28"/>
          <w:szCs w:val="28"/>
        </w:rPr>
        <w:t>26.05.2021 р.</w:t>
      </w:r>
    </w:p>
    <w:p w14:paraId="43A01B18" w14:textId="51C7FB0E" w:rsidR="00FC4712" w:rsidRPr="00AA01AC" w:rsidRDefault="00FC4712" w:rsidP="00192F9D">
      <w:pPr>
        <w:jc w:val="center"/>
        <w:rPr>
          <w:sz w:val="28"/>
          <w:szCs w:val="28"/>
        </w:rPr>
      </w:pPr>
    </w:p>
    <w:p w14:paraId="703C484C" w14:textId="2421D0AA" w:rsidR="00FC4712" w:rsidRPr="00AA01AC"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 xml:space="preserve">1. Постачання природного газу побутовим споживачам Постачальника на умовах Комерційної пропозиції «ТВІЙ ГАЗ РІВНОМІРНИЙ ПЛАТІЖ» здійснюється за ціною, що становить </w:t>
      </w:r>
      <w:r w:rsidR="001124A3" w:rsidRPr="00AA01AC">
        <w:rPr>
          <w:sz w:val="28"/>
          <w:szCs w:val="28"/>
          <w:lang w:val="uk-UA"/>
        </w:rPr>
        <w:t>6,66</w:t>
      </w:r>
      <w:r w:rsidRPr="00AA01AC">
        <w:rPr>
          <w:sz w:val="28"/>
          <w:szCs w:val="28"/>
          <w:lang w:val="uk-UA"/>
        </w:rPr>
        <w:t xml:space="preserve"> грн. за метр кубічний, крім того ПДВ 20% – </w:t>
      </w:r>
      <w:r w:rsidR="001124A3" w:rsidRPr="00AA01AC">
        <w:rPr>
          <w:sz w:val="28"/>
          <w:szCs w:val="28"/>
          <w:lang w:val="uk-UA"/>
        </w:rPr>
        <w:t>1,33</w:t>
      </w:r>
      <w:r w:rsidRPr="00AA01AC">
        <w:rPr>
          <w:sz w:val="28"/>
          <w:szCs w:val="28"/>
          <w:lang w:val="uk-UA"/>
        </w:rPr>
        <w:t xml:space="preserve"> грн., всього з ПДВ – </w:t>
      </w:r>
      <w:r w:rsidR="00F965F0">
        <w:rPr>
          <w:sz w:val="28"/>
          <w:szCs w:val="28"/>
          <w:lang w:val="uk-UA"/>
        </w:rPr>
        <w:t xml:space="preserve">7,99 </w:t>
      </w:r>
      <w:r w:rsidRPr="00AA01AC">
        <w:rPr>
          <w:sz w:val="28"/>
          <w:szCs w:val="28"/>
          <w:lang w:val="uk-UA"/>
        </w:rPr>
        <w:t>грн. за метр кубічний.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AA01AC"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 xml:space="preserve">Ціна за Комерційною пропозицією «ТВІЙ ГАЗ РІВНОМІРНИЙ ПЛАТІЖ» розповсюджується на весь об’єм (обсяг) природного газу, що буде поставлений споживачу на умовах цієї комерційної пропозиції. </w:t>
      </w:r>
    </w:p>
    <w:p w14:paraId="6AFCD34F" w14:textId="706626D2" w:rsidR="00FC4712" w:rsidRPr="00AA01AC"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 xml:space="preserve">2. Строк дії </w:t>
      </w:r>
      <w:r w:rsidR="001124A3" w:rsidRPr="00AA01AC">
        <w:rPr>
          <w:sz w:val="28"/>
          <w:szCs w:val="28"/>
          <w:lang w:val="uk-UA"/>
        </w:rPr>
        <w:t xml:space="preserve">цієї </w:t>
      </w:r>
      <w:r w:rsidRPr="00AA01AC">
        <w:rPr>
          <w:sz w:val="28"/>
          <w:szCs w:val="28"/>
          <w:lang w:val="uk-UA"/>
        </w:rPr>
        <w:t xml:space="preserve">Комерційної пропозиції «ТВІЙ ГАЗ РІВНОМІРНИЙ ПЛАТІЖ» триває з 01 </w:t>
      </w:r>
      <w:r w:rsidR="001124A3" w:rsidRPr="00AA01AC">
        <w:rPr>
          <w:sz w:val="28"/>
          <w:szCs w:val="28"/>
          <w:lang w:val="uk-UA"/>
        </w:rPr>
        <w:t>чер</w:t>
      </w:r>
      <w:r w:rsidRPr="00AA01AC">
        <w:rPr>
          <w:sz w:val="28"/>
          <w:szCs w:val="28"/>
          <w:lang w:val="uk-UA"/>
        </w:rPr>
        <w:t xml:space="preserve">вня 2021 р. по 30 </w:t>
      </w:r>
      <w:r w:rsidR="00C15347" w:rsidRPr="00AA01AC">
        <w:rPr>
          <w:sz w:val="28"/>
          <w:szCs w:val="28"/>
          <w:lang w:val="uk-UA"/>
        </w:rPr>
        <w:t>квіт</w:t>
      </w:r>
      <w:r w:rsidRPr="00AA01AC">
        <w:rPr>
          <w:sz w:val="28"/>
          <w:szCs w:val="28"/>
          <w:lang w:val="uk-UA"/>
        </w:rPr>
        <w:t>ня 2022 р. (включно), крім випадків зміни постачальника природного газу.</w:t>
      </w:r>
    </w:p>
    <w:p w14:paraId="35D214CE" w14:textId="19EC47EB" w:rsidR="00FC4712" w:rsidRPr="00AA01AC"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3. Щомісячний платіж споживача вираховується шляхом ділення на 11 вартості планового річного об’єму споживання природного газу, визначеного за ціною, встановленою цією комерційною пропозицією.</w:t>
      </w:r>
    </w:p>
    <w:p w14:paraId="05199876" w14:textId="1CDFC5F9" w:rsidR="00FC4712"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Плановий річний об’єм споживання природного газу визначається</w:t>
      </w:r>
      <w:r w:rsidR="00277516" w:rsidRPr="00AA01AC">
        <w:rPr>
          <w:sz w:val="28"/>
          <w:szCs w:val="28"/>
          <w:lang w:val="uk-UA"/>
        </w:rPr>
        <w:t xml:space="preserve"> </w:t>
      </w:r>
      <w:r w:rsidRPr="00AA01AC">
        <w:rPr>
          <w:sz w:val="28"/>
          <w:szCs w:val="28"/>
          <w:lang w:val="uk-UA"/>
        </w:rPr>
        <w:t xml:space="preserve">виходячи із місячних обсягів споживання природного газу за </w:t>
      </w:r>
      <w:r w:rsidR="00277516" w:rsidRPr="00AA01AC">
        <w:rPr>
          <w:sz w:val="28"/>
          <w:szCs w:val="28"/>
          <w:lang w:val="uk-UA"/>
        </w:rPr>
        <w:t>останні 12 місяців</w:t>
      </w:r>
      <w:r w:rsidRPr="00AA01AC">
        <w:rPr>
          <w:sz w:val="28"/>
          <w:szCs w:val="28"/>
          <w:lang w:val="uk-UA"/>
        </w:rPr>
        <w:t>.</w:t>
      </w:r>
      <w:r w:rsidRPr="00A14D72">
        <w:rPr>
          <w:sz w:val="28"/>
          <w:szCs w:val="28"/>
          <w:lang w:val="uk-UA"/>
        </w:rPr>
        <w:t xml:space="preserve"> </w:t>
      </w:r>
    </w:p>
    <w:p w14:paraId="41FA8C8E"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shd w:val="clear" w:color="auto" w:fill="FFFFFF"/>
          <w:lang w:val="uk-UA"/>
        </w:rPr>
        <w:t>Фактичний 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Комерційної пропозиції «</w:t>
      </w:r>
      <w:r w:rsidRPr="00A95E5F">
        <w:rPr>
          <w:sz w:val="28"/>
          <w:szCs w:val="28"/>
          <w:lang w:val="uk-UA"/>
        </w:rPr>
        <w:t>ТВІЙ ГАЗ РІВНОМІРНИЙ ПЛАТІЖ</w:t>
      </w:r>
      <w:r w:rsidRPr="00F6791C">
        <w:rPr>
          <w:sz w:val="28"/>
          <w:szCs w:val="28"/>
          <w:lang w:val="uk-UA"/>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4</w:t>
      </w:r>
      <w:r w:rsidRPr="00F6791C">
        <w:rPr>
          <w:sz w:val="28"/>
          <w:szCs w:val="28"/>
          <w:lang w:val="uk-UA"/>
        </w:rPr>
        <w:t>.</w:t>
      </w:r>
      <w:r>
        <w:rPr>
          <w:sz w:val="28"/>
          <w:szCs w:val="28"/>
          <w:lang w:val="uk-UA"/>
        </w:rPr>
        <w:t xml:space="preserve"> </w:t>
      </w:r>
      <w:r w:rsidRPr="00F6791C">
        <w:rPr>
          <w:sz w:val="28"/>
          <w:szCs w:val="28"/>
          <w:lang w:val="uk-UA"/>
        </w:rPr>
        <w:t xml:space="preserve">Споживач зобов’язаний сплачувати Постачальнику щомісячний платіж не пізніше </w:t>
      </w:r>
      <w:r>
        <w:rPr>
          <w:sz w:val="28"/>
          <w:szCs w:val="28"/>
          <w:lang w:val="uk-UA"/>
        </w:rPr>
        <w:t>2</w:t>
      </w:r>
      <w:r w:rsidRPr="00F6791C">
        <w:rPr>
          <w:sz w:val="28"/>
          <w:szCs w:val="28"/>
          <w:lang w:val="uk-UA"/>
        </w:rPr>
        <w:t>5 числа місяця постачання газу.</w:t>
      </w:r>
    </w:p>
    <w:p w14:paraId="44969816" w14:textId="42F7FBEF"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5</w:t>
      </w:r>
      <w:r w:rsidRPr="00F6791C">
        <w:rPr>
          <w:sz w:val="28"/>
          <w:szCs w:val="28"/>
          <w:lang w:val="uk-UA"/>
        </w:rPr>
        <w:t xml:space="preserve">. </w:t>
      </w:r>
      <w:r>
        <w:rPr>
          <w:sz w:val="28"/>
          <w:szCs w:val="28"/>
          <w:lang w:val="uk-UA"/>
        </w:rPr>
        <w:t xml:space="preserve">Постачання на умовах </w:t>
      </w:r>
      <w:r w:rsidR="00277516">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припиняється</w:t>
      </w:r>
      <w:r>
        <w:rPr>
          <w:sz w:val="28"/>
          <w:szCs w:val="28"/>
          <w:lang w:val="uk-UA"/>
        </w:rPr>
        <w:t xml:space="preserve"> у разі настання однієї з подій з 1 числа місяця: </w:t>
      </w:r>
    </w:p>
    <w:p w14:paraId="60555A02"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 </w:t>
      </w:r>
      <w:r>
        <w:rPr>
          <w:sz w:val="28"/>
          <w:szCs w:val="28"/>
          <w:lang w:val="uk-UA"/>
        </w:rPr>
        <w:t xml:space="preserve">травня 2022 р. </w:t>
      </w:r>
    </w:p>
    <w:p w14:paraId="456AECA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w:t>
      </w:r>
      <w:r>
        <w:rPr>
          <w:sz w:val="28"/>
          <w:szCs w:val="28"/>
          <w:lang w:val="uk-UA"/>
        </w:rPr>
        <w:t xml:space="preserve"> зміни споживачем </w:t>
      </w:r>
      <w:r w:rsidRPr="00F6791C">
        <w:rPr>
          <w:sz w:val="28"/>
          <w:szCs w:val="28"/>
          <w:lang w:val="uk-UA"/>
        </w:rPr>
        <w:t xml:space="preserve">умов постачання шляхом обрання </w:t>
      </w:r>
      <w:r>
        <w:rPr>
          <w:sz w:val="28"/>
          <w:szCs w:val="28"/>
          <w:lang w:val="uk-UA"/>
        </w:rPr>
        <w:t xml:space="preserve">іншої </w:t>
      </w:r>
      <w:r w:rsidRPr="00F6791C">
        <w:rPr>
          <w:sz w:val="28"/>
          <w:szCs w:val="28"/>
          <w:lang w:val="uk-UA"/>
        </w:rPr>
        <w:t xml:space="preserve">комерційної пропозиції </w:t>
      </w:r>
      <w:r>
        <w:rPr>
          <w:sz w:val="28"/>
          <w:szCs w:val="28"/>
          <w:lang w:val="uk-UA"/>
        </w:rPr>
        <w:t xml:space="preserve">Постачальника  </w:t>
      </w:r>
    </w:p>
    <w:p w14:paraId="320561B1"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6</w:t>
      </w:r>
      <w:r w:rsidRPr="00F6791C">
        <w:rPr>
          <w:sz w:val="28"/>
          <w:szCs w:val="28"/>
          <w:lang w:val="uk-UA"/>
        </w:rPr>
        <w:t>.</w:t>
      </w:r>
      <w:r>
        <w:rPr>
          <w:sz w:val="28"/>
          <w:szCs w:val="28"/>
          <w:lang w:val="uk-UA"/>
        </w:rPr>
        <w:t xml:space="preserve"> </w:t>
      </w:r>
      <w:r w:rsidRPr="00F6791C">
        <w:rPr>
          <w:sz w:val="28"/>
          <w:szCs w:val="28"/>
          <w:lang w:val="uk-UA"/>
        </w:rPr>
        <w:t>По закінченню</w:t>
      </w:r>
      <w:r w:rsidRPr="00A825FA">
        <w:rPr>
          <w:sz w:val="28"/>
          <w:szCs w:val="28"/>
          <w:lang w:val="uk-UA"/>
        </w:rPr>
        <w:t xml:space="preserve"> </w:t>
      </w:r>
      <w:r>
        <w:rPr>
          <w:sz w:val="28"/>
          <w:szCs w:val="28"/>
          <w:lang w:val="uk-UA"/>
        </w:rPr>
        <w:t xml:space="preserve">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постачальник та споживач </w:t>
      </w:r>
      <w:r w:rsidRPr="00F6791C">
        <w:rPr>
          <w:sz w:val="28"/>
          <w:szCs w:val="28"/>
          <w:lang w:val="uk-UA"/>
        </w:rPr>
        <w:t>здійсн</w:t>
      </w:r>
      <w:r>
        <w:rPr>
          <w:sz w:val="28"/>
          <w:szCs w:val="28"/>
          <w:lang w:val="uk-UA"/>
        </w:rPr>
        <w:t>юють</w:t>
      </w:r>
      <w:r w:rsidRPr="00F6791C">
        <w:rPr>
          <w:sz w:val="28"/>
          <w:szCs w:val="28"/>
          <w:lang w:val="uk-UA"/>
        </w:rPr>
        <w:t xml:space="preserve"> звіряння </w:t>
      </w:r>
      <w:r>
        <w:rPr>
          <w:sz w:val="28"/>
          <w:szCs w:val="28"/>
          <w:lang w:val="uk-UA"/>
        </w:rPr>
        <w:t>п</w:t>
      </w:r>
      <w:r w:rsidRPr="00F6791C">
        <w:rPr>
          <w:sz w:val="28"/>
          <w:szCs w:val="28"/>
          <w:lang w:val="uk-UA"/>
        </w:rPr>
        <w:t xml:space="preserve">ланового об’єму постачання природного газу </w:t>
      </w:r>
      <w:r>
        <w:rPr>
          <w:sz w:val="28"/>
          <w:szCs w:val="28"/>
          <w:lang w:val="uk-UA"/>
        </w:rPr>
        <w:t>на умовах цієї к</w:t>
      </w:r>
      <w:r w:rsidRPr="00F6791C">
        <w:rPr>
          <w:sz w:val="28"/>
          <w:szCs w:val="28"/>
          <w:lang w:val="uk-UA"/>
        </w:rPr>
        <w:t>омерційно</w:t>
      </w:r>
      <w:r>
        <w:rPr>
          <w:sz w:val="28"/>
          <w:szCs w:val="28"/>
          <w:lang w:val="uk-UA"/>
        </w:rPr>
        <w:t>ї</w:t>
      </w:r>
      <w:r w:rsidRPr="00F6791C">
        <w:rPr>
          <w:sz w:val="28"/>
          <w:szCs w:val="28"/>
          <w:lang w:val="uk-UA"/>
        </w:rPr>
        <w:t xml:space="preserve"> пропозиці</w:t>
      </w:r>
      <w:r>
        <w:rPr>
          <w:sz w:val="28"/>
          <w:szCs w:val="28"/>
          <w:lang w:val="uk-UA"/>
        </w:rPr>
        <w:t xml:space="preserve">ї </w:t>
      </w:r>
      <w:r w:rsidRPr="00F6791C">
        <w:rPr>
          <w:sz w:val="28"/>
          <w:szCs w:val="28"/>
          <w:lang w:val="uk-UA"/>
        </w:rPr>
        <w:t xml:space="preserve">та </w:t>
      </w:r>
      <w:r>
        <w:rPr>
          <w:sz w:val="28"/>
          <w:szCs w:val="28"/>
          <w:lang w:val="uk-UA"/>
        </w:rPr>
        <w:t>ф</w:t>
      </w:r>
      <w:r w:rsidRPr="00F6791C">
        <w:rPr>
          <w:sz w:val="28"/>
          <w:szCs w:val="28"/>
          <w:lang w:val="uk-UA"/>
        </w:rPr>
        <w:t xml:space="preserve">актичного </w:t>
      </w:r>
      <w:r>
        <w:rPr>
          <w:sz w:val="28"/>
          <w:szCs w:val="28"/>
          <w:shd w:val="clear" w:color="auto" w:fill="FFFFFF"/>
          <w:lang w:val="uk-UA"/>
        </w:rPr>
        <w:t>о</w:t>
      </w:r>
      <w:r w:rsidRPr="00F6791C">
        <w:rPr>
          <w:sz w:val="28"/>
          <w:szCs w:val="28"/>
          <w:shd w:val="clear" w:color="auto" w:fill="FFFFFF"/>
          <w:lang w:val="uk-UA"/>
        </w:rPr>
        <w:t>б'єм</w:t>
      </w:r>
      <w:r>
        <w:rPr>
          <w:sz w:val="28"/>
          <w:szCs w:val="28"/>
          <w:shd w:val="clear" w:color="auto" w:fill="FFFFFF"/>
          <w:lang w:val="uk-UA"/>
        </w:rPr>
        <w:t>у</w:t>
      </w:r>
      <w:r w:rsidRPr="00F6791C">
        <w:rPr>
          <w:sz w:val="28"/>
          <w:szCs w:val="28"/>
          <w:shd w:val="clear" w:color="auto" w:fill="FFFFFF"/>
          <w:lang w:val="uk-UA"/>
        </w:rPr>
        <w:t xml:space="preserve"> (обсяг</w:t>
      </w:r>
      <w:r>
        <w:rPr>
          <w:sz w:val="28"/>
          <w:szCs w:val="28"/>
          <w:shd w:val="clear" w:color="auto" w:fill="FFFFFF"/>
          <w:lang w:val="uk-UA"/>
        </w:rPr>
        <w:t>у</w:t>
      </w:r>
      <w:r w:rsidRPr="00F6791C">
        <w:rPr>
          <w:sz w:val="28"/>
          <w:szCs w:val="28"/>
          <w:shd w:val="clear" w:color="auto" w:fill="FFFFFF"/>
          <w:lang w:val="uk-UA"/>
        </w:rPr>
        <w:t>)</w:t>
      </w:r>
      <w:r>
        <w:rPr>
          <w:sz w:val="28"/>
          <w:szCs w:val="28"/>
          <w:shd w:val="clear" w:color="auto" w:fill="FFFFFF"/>
          <w:lang w:val="uk-UA"/>
        </w:rPr>
        <w:t xml:space="preserve"> </w:t>
      </w:r>
      <w:r w:rsidRPr="00F6791C">
        <w:rPr>
          <w:sz w:val="28"/>
          <w:szCs w:val="28"/>
          <w:lang w:val="uk-UA"/>
        </w:rPr>
        <w:t>природного газу</w:t>
      </w:r>
      <w:r>
        <w:rPr>
          <w:sz w:val="28"/>
          <w:szCs w:val="28"/>
          <w:lang w:val="uk-UA"/>
        </w:rPr>
        <w:t>,</w:t>
      </w:r>
      <w:r w:rsidRPr="00F6791C">
        <w:rPr>
          <w:sz w:val="28"/>
          <w:szCs w:val="28"/>
          <w:lang w:val="uk-UA"/>
        </w:rPr>
        <w:t xml:space="preserve"> поставленого </w:t>
      </w:r>
      <w:r>
        <w:rPr>
          <w:sz w:val="28"/>
          <w:szCs w:val="28"/>
          <w:lang w:val="uk-UA"/>
        </w:rPr>
        <w:t>с</w:t>
      </w:r>
      <w:r w:rsidRPr="00F6791C">
        <w:rPr>
          <w:sz w:val="28"/>
          <w:szCs w:val="28"/>
          <w:lang w:val="uk-UA"/>
        </w:rPr>
        <w:t xml:space="preserve">поживачу за </w:t>
      </w:r>
      <w:r>
        <w:rPr>
          <w:sz w:val="28"/>
          <w:szCs w:val="28"/>
          <w:lang w:val="uk-UA"/>
        </w:rPr>
        <w:t>аналогічний період</w:t>
      </w:r>
      <w:r w:rsidRPr="00F6791C">
        <w:rPr>
          <w:sz w:val="28"/>
          <w:szCs w:val="28"/>
          <w:lang w:val="uk-UA"/>
        </w:rPr>
        <w:t>.</w:t>
      </w:r>
    </w:p>
    <w:p w14:paraId="69DBB4C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 xml:space="preserve">виявиться меншим за </w:t>
      </w:r>
      <w:r>
        <w:rPr>
          <w:sz w:val="28"/>
          <w:szCs w:val="28"/>
          <w:lang w:val="uk-UA"/>
        </w:rPr>
        <w:t>ф</w:t>
      </w:r>
      <w:r w:rsidRPr="00F6791C">
        <w:rPr>
          <w:sz w:val="28"/>
          <w:szCs w:val="28"/>
          <w:lang w:val="uk-UA"/>
        </w:rPr>
        <w:t xml:space="preserve">актичний, </w:t>
      </w:r>
      <w:r>
        <w:rPr>
          <w:sz w:val="28"/>
          <w:szCs w:val="28"/>
          <w:lang w:val="uk-UA"/>
        </w:rPr>
        <w:t>с</w:t>
      </w:r>
      <w:r w:rsidRPr="00F6791C">
        <w:rPr>
          <w:sz w:val="28"/>
          <w:szCs w:val="28"/>
          <w:lang w:val="uk-UA"/>
        </w:rPr>
        <w:t xml:space="preserve">поживач зобов’язується здійснити остаточний розрахунок за фактично спожитий газ </w:t>
      </w:r>
      <w:r>
        <w:rPr>
          <w:sz w:val="28"/>
          <w:szCs w:val="28"/>
          <w:lang w:val="uk-UA"/>
        </w:rPr>
        <w:t xml:space="preserve">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 xml:space="preserve">ТВІЙ ГАЗ </w:t>
      </w:r>
      <w:r w:rsidRPr="00A95E5F">
        <w:rPr>
          <w:sz w:val="28"/>
          <w:szCs w:val="28"/>
          <w:lang w:val="uk-UA"/>
        </w:rPr>
        <w:lastRenderedPageBreak/>
        <w:t>РІВНОМІРНИЙ ПЛАТІЖ</w:t>
      </w:r>
      <w:r w:rsidRPr="00F6791C">
        <w:rPr>
          <w:sz w:val="28"/>
          <w:szCs w:val="28"/>
          <w:lang w:val="uk-UA"/>
        </w:rPr>
        <w:t xml:space="preserve">» </w:t>
      </w:r>
      <w:r>
        <w:rPr>
          <w:sz w:val="28"/>
          <w:szCs w:val="28"/>
          <w:lang w:val="uk-UA"/>
        </w:rPr>
        <w:t xml:space="preserve">до 15 числа місяця, наступного за місяцем припинення 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w:t>
      </w:r>
    </w:p>
    <w:p w14:paraId="2CB2EAF8"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 xml:space="preserve">виявиться буде більше за </w:t>
      </w:r>
      <w:r>
        <w:rPr>
          <w:sz w:val="28"/>
          <w:szCs w:val="28"/>
          <w:lang w:val="uk-UA"/>
        </w:rPr>
        <w:t>ф</w:t>
      </w:r>
      <w:r w:rsidRPr="00F6791C">
        <w:rPr>
          <w:sz w:val="28"/>
          <w:szCs w:val="28"/>
          <w:lang w:val="uk-UA"/>
        </w:rPr>
        <w:t>актичний, Постачальник повертає залишок коштів споживачу за його письмовою вимогою або зараховує їх в рахунок майбутніх платежів.</w:t>
      </w:r>
    </w:p>
    <w:p w14:paraId="1457ED1B" w14:textId="0ECEB58A" w:rsidR="0028274B" w:rsidRPr="00163290" w:rsidRDefault="0028274B" w:rsidP="0028274B">
      <w:pPr>
        <w:shd w:val="clear" w:color="auto" w:fill="FFFFFF"/>
        <w:spacing w:before="120" w:after="120"/>
        <w:jc w:val="both"/>
        <w:rPr>
          <w:sz w:val="28"/>
          <w:szCs w:val="28"/>
        </w:rPr>
      </w:pPr>
      <w:r>
        <w:rPr>
          <w:sz w:val="28"/>
          <w:szCs w:val="28"/>
        </w:rPr>
        <w:t xml:space="preserve">7. </w:t>
      </w:r>
      <w:r w:rsidRPr="00F6791C">
        <w:rPr>
          <w:sz w:val="28"/>
          <w:szCs w:val="28"/>
        </w:rPr>
        <w:t xml:space="preserve">Споживач погоджується (приймає) </w:t>
      </w:r>
      <w:r>
        <w:rPr>
          <w:sz w:val="28"/>
          <w:szCs w:val="28"/>
        </w:rPr>
        <w:t xml:space="preserve">на </w:t>
      </w:r>
      <w:r w:rsidRPr="00F6791C">
        <w:rPr>
          <w:sz w:val="28"/>
          <w:szCs w:val="28"/>
        </w:rPr>
        <w:t>умови Комерційної пропозиції «</w:t>
      </w:r>
      <w:r w:rsidRPr="00A95E5F">
        <w:rPr>
          <w:sz w:val="28"/>
          <w:szCs w:val="28"/>
        </w:rPr>
        <w:t>ТВІЙ ГАЗ РІВНОМІРНИЙ ПЛАТІЖ</w:t>
      </w:r>
      <w:r w:rsidRPr="00F6791C">
        <w:rPr>
          <w:sz w:val="28"/>
          <w:szCs w:val="28"/>
        </w:rPr>
        <w:t>»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веб</w:t>
      </w:r>
      <w:r>
        <w:rPr>
          <w:sz w:val="28"/>
          <w:szCs w:val="28"/>
        </w:rPr>
        <w:t>-</w:t>
      </w:r>
      <w:r w:rsidRPr="00F6791C">
        <w:rPr>
          <w:sz w:val="28"/>
          <w:szCs w:val="28"/>
        </w:rPr>
        <w:t xml:space="preserve">сайт Постачальника в мережі Інтернет за </w:t>
      </w:r>
      <w:proofErr w:type="spellStart"/>
      <w:r w:rsidRPr="00F6791C">
        <w:rPr>
          <w:sz w:val="28"/>
          <w:szCs w:val="28"/>
        </w:rPr>
        <w:t>адресою</w:t>
      </w:r>
      <w:proofErr w:type="spellEnd"/>
      <w:r>
        <w:rPr>
          <w:sz w:val="28"/>
          <w:szCs w:val="28"/>
        </w:rPr>
        <w:t xml:space="preserve"> https://</w:t>
      </w:r>
      <w:proofErr w:type="spellStart"/>
      <w:r w:rsidR="00F965F0">
        <w:rPr>
          <w:sz w:val="28"/>
          <w:szCs w:val="28"/>
          <w:lang w:val="en-US"/>
        </w:rPr>
        <w:t>zt</w:t>
      </w:r>
      <w:proofErr w:type="spellEnd"/>
      <w:r>
        <w:rPr>
          <w:sz w:val="28"/>
          <w:szCs w:val="28"/>
        </w:rPr>
        <w:t>.gaszbut.com.ua</w:t>
      </w:r>
      <w:r w:rsidRPr="00F6791C">
        <w:rPr>
          <w:sz w:val="28"/>
          <w:szCs w:val="28"/>
        </w:rPr>
        <w:t>, Контакт-центр за телефон</w:t>
      </w:r>
      <w:r>
        <w:rPr>
          <w:sz w:val="28"/>
          <w:szCs w:val="28"/>
        </w:rPr>
        <w:t>ом +38 (04</w:t>
      </w:r>
      <w:r w:rsidR="00F965F0" w:rsidRPr="00F965F0">
        <w:rPr>
          <w:sz w:val="28"/>
          <w:szCs w:val="28"/>
        </w:rPr>
        <w:t>12</w:t>
      </w:r>
      <w:r w:rsidRPr="00F6791C">
        <w:rPr>
          <w:sz w:val="28"/>
          <w:szCs w:val="28"/>
        </w:rPr>
        <w:t>)</w:t>
      </w:r>
      <w:r w:rsidRPr="00355A16">
        <w:t xml:space="preserve"> </w:t>
      </w:r>
      <w:r w:rsidR="00F965F0" w:rsidRPr="00F965F0">
        <w:rPr>
          <w:sz w:val="28"/>
          <w:szCs w:val="28"/>
        </w:rPr>
        <w:t>55</w:t>
      </w:r>
      <w:r>
        <w:rPr>
          <w:sz w:val="28"/>
          <w:szCs w:val="28"/>
        </w:rPr>
        <w:t xml:space="preserve"> </w:t>
      </w:r>
      <w:r w:rsidR="00F965F0" w:rsidRPr="00F965F0">
        <w:rPr>
          <w:sz w:val="28"/>
          <w:szCs w:val="28"/>
        </w:rPr>
        <w:t>94</w:t>
      </w:r>
      <w:r w:rsidR="00F965F0">
        <w:rPr>
          <w:sz w:val="28"/>
          <w:szCs w:val="28"/>
        </w:rPr>
        <w:t> </w:t>
      </w:r>
      <w:bookmarkStart w:id="0" w:name="_GoBack"/>
      <w:bookmarkEnd w:id="0"/>
      <w:r>
        <w:rPr>
          <w:sz w:val="28"/>
          <w:szCs w:val="28"/>
        </w:rPr>
        <w:t xml:space="preserve">04, </w:t>
      </w:r>
      <w:r w:rsidRPr="00F6791C">
        <w:rPr>
          <w:sz w:val="28"/>
          <w:szCs w:val="28"/>
        </w:rPr>
        <w:t xml:space="preserve">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 та </w:t>
      </w:r>
      <w:r>
        <w:rPr>
          <w:sz w:val="28"/>
          <w:szCs w:val="28"/>
        </w:rPr>
        <w:t>першого щомісячного платежу</w:t>
      </w:r>
      <w:r w:rsidRPr="00163290">
        <w:rPr>
          <w:sz w:val="28"/>
          <w:szCs w:val="28"/>
        </w:rPr>
        <w:t xml:space="preserve"> на умовах цієї Комерційної пропозиції.</w:t>
      </w:r>
      <w:r>
        <w:rPr>
          <w:sz w:val="28"/>
          <w:szCs w:val="28"/>
        </w:rPr>
        <w:t xml:space="preserve"> </w:t>
      </w:r>
      <w:r w:rsidRPr="00F6791C">
        <w:rPr>
          <w:sz w:val="28"/>
          <w:szCs w:val="28"/>
        </w:rPr>
        <w:t xml:space="preserve">Побутовий споживач має право змінювати умови постачання шляхом обрання комерційної пропозиції </w:t>
      </w:r>
      <w:r>
        <w:rPr>
          <w:sz w:val="28"/>
          <w:szCs w:val="28"/>
        </w:rPr>
        <w:t>не більше одного разу в календарний місяць</w:t>
      </w:r>
      <w:r w:rsidRPr="00F6791C">
        <w:rPr>
          <w:sz w:val="28"/>
          <w:szCs w:val="28"/>
        </w:rPr>
        <w:t>.</w:t>
      </w:r>
    </w:p>
    <w:p w14:paraId="2C4627C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w:t>
      </w:r>
      <w:r w:rsidRPr="00F6791C">
        <w:rPr>
          <w:sz w:val="28"/>
          <w:szCs w:val="28"/>
          <w:lang w:val="uk-UA"/>
        </w:rPr>
        <w:t xml:space="preserve"> </w:t>
      </w:r>
    </w:p>
    <w:p w14:paraId="1A71B7B2"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Про дату, з якої здійснено перехід на Комерційну пропозицію «</w:t>
      </w:r>
      <w:r w:rsidRPr="00A95E5F">
        <w:rPr>
          <w:sz w:val="28"/>
          <w:szCs w:val="28"/>
          <w:lang w:val="uk-UA"/>
        </w:rPr>
        <w:t>ТВІЙ ГАЗ РІВНОМІРНИЙ ПЛАТІЖ</w:t>
      </w:r>
      <w:r w:rsidRPr="00F6791C">
        <w:rPr>
          <w:sz w:val="28"/>
          <w:szCs w:val="28"/>
          <w:lang w:val="uk-UA"/>
        </w:rPr>
        <w:t xml:space="preserve">», Постачальник повідомляє споживача протягом 3 робочих днів з дати </w:t>
      </w:r>
      <w:r w:rsidRPr="00163290">
        <w:rPr>
          <w:sz w:val="28"/>
          <w:szCs w:val="28"/>
          <w:lang w:val="uk-UA"/>
        </w:rPr>
        <w:t>такого переходу.</w:t>
      </w:r>
      <w:r w:rsidRPr="00163290">
        <w:rPr>
          <w:sz w:val="28"/>
          <w:szCs w:val="28"/>
        </w:rPr>
        <w:t xml:space="preserve"> </w:t>
      </w:r>
    </w:p>
    <w:p w14:paraId="17A0E170" w14:textId="77777777" w:rsidR="00FC4712" w:rsidRPr="00F6791C" w:rsidRDefault="00FC4712" w:rsidP="00FC4712">
      <w:pPr>
        <w:spacing w:before="120" w:after="120"/>
        <w:jc w:val="both"/>
        <w:rPr>
          <w:sz w:val="28"/>
          <w:szCs w:val="28"/>
        </w:rPr>
      </w:pPr>
      <w:r w:rsidRPr="00163290">
        <w:rPr>
          <w:sz w:val="28"/>
          <w:szCs w:val="28"/>
        </w:rPr>
        <w:t xml:space="preserve">Постачальник має право відмовити споживачу в постачанні природного на умовах Комерційної пропозиції </w:t>
      </w:r>
      <w:r w:rsidRPr="00F6791C">
        <w:rPr>
          <w:sz w:val="28"/>
          <w:szCs w:val="28"/>
        </w:rPr>
        <w:t>«</w:t>
      </w:r>
      <w:r w:rsidRPr="00A95E5F">
        <w:rPr>
          <w:sz w:val="28"/>
          <w:szCs w:val="28"/>
        </w:rPr>
        <w:t>ТВІЙ ГАЗ РІВНОМІРНИЙ ПЛАТІЖ</w:t>
      </w:r>
      <w:r w:rsidRPr="00F6791C">
        <w:rPr>
          <w:sz w:val="28"/>
          <w:szCs w:val="28"/>
        </w:rPr>
        <w:t>»</w:t>
      </w:r>
      <w:r w:rsidRPr="00163290">
        <w:rPr>
          <w:sz w:val="28"/>
          <w:szCs w:val="28"/>
        </w:rPr>
        <w:t xml:space="preserve"> у випадку наявності простроченої заборгованості за поставлений (спожитий) газ на день подання заяви-приєднання до умов цієї Комерційної пропозиції. В</w:t>
      </w:r>
      <w:r w:rsidRPr="00F6791C">
        <w:rPr>
          <w:sz w:val="28"/>
          <w:szCs w:val="28"/>
        </w:rPr>
        <w:t xml:space="preserve"> такому випадку Постачальник повідомляє про це споживача протягом 10 робочих днів з дня фіксації його згоди про перехід на Комерційну пропозицію «</w:t>
      </w:r>
      <w:r w:rsidRPr="00A95E5F">
        <w:rPr>
          <w:sz w:val="28"/>
          <w:szCs w:val="28"/>
        </w:rPr>
        <w:t>ТВІЙ ГАЗ РІВНОМІРНИЙ ПЛАТІЖ</w:t>
      </w:r>
      <w:r w:rsidRPr="00F6791C">
        <w:rPr>
          <w:sz w:val="28"/>
          <w:szCs w:val="28"/>
        </w:rPr>
        <w:t>».</w:t>
      </w:r>
    </w:p>
    <w:p w14:paraId="11F53AE4" w14:textId="77777777" w:rsidR="00FC4712" w:rsidRPr="00F6791C" w:rsidRDefault="00FC4712" w:rsidP="00FC4712">
      <w:pPr>
        <w:shd w:val="clear" w:color="auto" w:fill="FFFFFF"/>
        <w:spacing w:before="120" w:after="120"/>
        <w:jc w:val="both"/>
        <w:rPr>
          <w:sz w:val="28"/>
          <w:szCs w:val="28"/>
        </w:rPr>
      </w:pPr>
      <w:r>
        <w:rPr>
          <w:sz w:val="28"/>
          <w:szCs w:val="28"/>
        </w:rPr>
        <w:t>8</w:t>
      </w:r>
      <w:r w:rsidRPr="00F6791C">
        <w:rPr>
          <w:sz w:val="28"/>
          <w:szCs w:val="28"/>
        </w:rPr>
        <w:t>. Постачальник має право змінити умови Комерційної пропозиції «</w:t>
      </w:r>
      <w:r w:rsidRPr="00A95E5F">
        <w:rPr>
          <w:sz w:val="28"/>
          <w:szCs w:val="28"/>
        </w:rPr>
        <w:t>ТВІЙ ГАЗ РІВНОМІРНИЙ ПЛАТІЖ</w:t>
      </w:r>
      <w:r w:rsidRPr="00F6791C">
        <w:rPr>
          <w:sz w:val="28"/>
          <w:szCs w:val="28"/>
        </w:rPr>
        <w:t>»,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proofErr w:type="spellStart"/>
      <w:r w:rsidRPr="00F6791C">
        <w:rPr>
          <w:sz w:val="28"/>
          <w:szCs w:val="28"/>
          <w:lang w:val="ru-RU"/>
        </w:rPr>
        <w:t>Споживач</w:t>
      </w:r>
      <w:proofErr w:type="spellEnd"/>
      <w:r w:rsidRPr="00F6791C">
        <w:rPr>
          <w:sz w:val="28"/>
          <w:szCs w:val="28"/>
          <w:lang w:val="ru-RU"/>
        </w:rPr>
        <w:t xml:space="preserve"> </w:t>
      </w:r>
      <w:r w:rsidRPr="00F6791C">
        <w:rPr>
          <w:sz w:val="28"/>
          <w:szCs w:val="28"/>
        </w:rPr>
        <w:t>надає згоду на зміну умов Комерційної пропозиції «</w:t>
      </w:r>
      <w:r w:rsidRPr="00A95E5F">
        <w:rPr>
          <w:sz w:val="28"/>
          <w:szCs w:val="28"/>
        </w:rPr>
        <w:t>ТВІЙ ГАЗ РІВНОМІРНИЙ ПЛАТІЖ</w:t>
      </w:r>
      <w:r w:rsidRPr="00F6791C">
        <w:rPr>
          <w:sz w:val="28"/>
          <w:szCs w:val="28"/>
        </w:rPr>
        <w:t xml:space="preserve">»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F6791C">
        <w:rPr>
          <w:sz w:val="28"/>
          <w:szCs w:val="28"/>
        </w:rPr>
        <w:t>Постачальник має право припинити дію Комерційної пропозиції «</w:t>
      </w:r>
      <w:r w:rsidRPr="00A95E5F">
        <w:rPr>
          <w:sz w:val="28"/>
          <w:szCs w:val="28"/>
        </w:rPr>
        <w:t>ТВІЙ ГАЗ РІВНОМІРНИЙ ПЛАТІЖ</w:t>
      </w:r>
      <w:r w:rsidRPr="00F6791C">
        <w:rPr>
          <w:sz w:val="28"/>
          <w:szCs w:val="28"/>
        </w:rPr>
        <w:t xml:space="preserve">», на умови якої надав згоду споживач, про що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w:t>
      </w:r>
      <w:r w:rsidRPr="00F6791C">
        <w:rPr>
          <w:sz w:val="28"/>
          <w:szCs w:val="28"/>
        </w:rPr>
        <w:lastRenderedPageBreak/>
        <w:t>пропозиції, які почнуть застосовуватися до споживача, якщо він не змінить постачальника до припинення комерційної пропозиції.</w:t>
      </w:r>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363B397A"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1918BBB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p>
    <w:p w14:paraId="64E700E6" w14:textId="77777777" w:rsidR="00FC4712" w:rsidRPr="00F6791C" w:rsidRDefault="00FC4712" w:rsidP="00FC4712">
      <w:pPr>
        <w:spacing w:before="120" w:after="120"/>
        <w:jc w:val="both"/>
        <w:rPr>
          <w:sz w:val="28"/>
          <w:szCs w:val="28"/>
        </w:rPr>
      </w:pPr>
    </w:p>
    <w:p w14:paraId="0D1A5D16" w14:textId="77777777" w:rsidR="00FC4712" w:rsidRPr="00F6791C" w:rsidRDefault="00FC4712" w:rsidP="00FC4712">
      <w:pPr>
        <w:spacing w:before="120" w:after="120"/>
        <w:jc w:val="both"/>
        <w:rPr>
          <w:sz w:val="28"/>
          <w:szCs w:val="28"/>
        </w:rPr>
      </w:pPr>
    </w:p>
    <w:p w14:paraId="4771CD30" w14:textId="77777777" w:rsidR="00FC4712" w:rsidRPr="00F6791C" w:rsidRDefault="00FC4712" w:rsidP="00FC4712">
      <w:pPr>
        <w:spacing w:before="120" w:after="120"/>
        <w:jc w:val="both"/>
        <w:rPr>
          <w:sz w:val="28"/>
          <w:szCs w:val="28"/>
        </w:rPr>
      </w:pPr>
    </w:p>
    <w:p w14:paraId="73D98D1D" w14:textId="77777777" w:rsidR="00FC4712" w:rsidRPr="00F6791C" w:rsidRDefault="00FC4712" w:rsidP="00FC4712">
      <w:pPr>
        <w:jc w:val="both"/>
        <w:rPr>
          <w:sz w:val="28"/>
          <w:szCs w:val="28"/>
        </w:rPr>
      </w:pPr>
    </w:p>
    <w:p w14:paraId="7A8897B8" w14:textId="77777777" w:rsidR="00AE08E2" w:rsidRPr="005B279C" w:rsidRDefault="00AE08E2"/>
    <w:sectPr w:rsidR="00AE08E2" w:rsidRPr="005B279C" w:rsidSect="00FC4712">
      <w:headerReference w:type="even" r:id="rId10"/>
      <w:headerReference w:type="default" r:id="rId11"/>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EDB6D" w14:textId="77777777" w:rsidR="00A351C0" w:rsidRDefault="00A351C0">
      <w:r>
        <w:separator/>
      </w:r>
    </w:p>
  </w:endnote>
  <w:endnote w:type="continuationSeparator" w:id="0">
    <w:p w14:paraId="7A75FA7B" w14:textId="77777777" w:rsidR="00A351C0" w:rsidRDefault="00A35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3AF02" w14:textId="77777777" w:rsidR="00A351C0" w:rsidRDefault="00A351C0">
      <w:r>
        <w:separator/>
      </w:r>
    </w:p>
  </w:footnote>
  <w:footnote w:type="continuationSeparator" w:id="0">
    <w:p w14:paraId="4CB423F0" w14:textId="77777777" w:rsidR="00A351C0" w:rsidRDefault="00A351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80314" w14:textId="0D1CCD69"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965F0">
      <w:rPr>
        <w:rStyle w:val="a9"/>
        <w:noProof/>
      </w:rPr>
      <w:t>3</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15:restartNumberingAfterBreak="0">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12"/>
    <w:rsid w:val="0008007B"/>
    <w:rsid w:val="001124A3"/>
    <w:rsid w:val="00153860"/>
    <w:rsid w:val="00192F9D"/>
    <w:rsid w:val="00277516"/>
    <w:rsid w:val="0028274B"/>
    <w:rsid w:val="005B279C"/>
    <w:rsid w:val="00A351C0"/>
    <w:rsid w:val="00AA01AC"/>
    <w:rsid w:val="00AE08E2"/>
    <w:rsid w:val="00B678FB"/>
    <w:rsid w:val="00C15347"/>
    <w:rsid w:val="00F965F0"/>
    <w:rsid w:val="00FC4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15:chartTrackingRefBased/>
  <w15:docId w15:val="{B094F1F1-BFD7-4FFD-BD9F-4B0C1DF0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367DAA-BCA8-4FA7-98C5-4AB20ECBE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4E82D01-CB85-4403-81E9-1C5FA418B6E3}">
  <ds:schemaRefs>
    <ds:schemaRef ds:uri="http://schemas.microsoft.com/sharepoint/v3/contenttype/forms"/>
  </ds:schemaRefs>
</ds:datastoreItem>
</file>

<file path=customXml/itemProps3.xml><?xml version="1.0" encoding="utf-8"?>
<ds:datastoreItem xmlns:ds="http://schemas.openxmlformats.org/officeDocument/2006/customXml" ds:itemID="{5F33CFA7-2AE4-485B-BD04-246317DB6D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884</Words>
  <Characters>5042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Очеретяна Оксана Олександрівна</dc:creator>
  <cp:keywords/>
  <dc:description/>
  <cp:lastModifiedBy>Шустрик</cp:lastModifiedBy>
  <cp:revision>4</cp:revision>
  <dcterms:created xsi:type="dcterms:W3CDTF">2021-05-26T14:14:00Z</dcterms:created>
  <dcterms:modified xsi:type="dcterms:W3CDTF">2021-05-26T19:32:00Z</dcterms:modified>
</cp:coreProperties>
</file>